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1E" w:rsidRDefault="00056A4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26A1E" w:rsidRPr="00056A40" w:rsidRDefault="00056A40" w:rsidP="00056A40">
      <w:pPr>
        <w:spacing w:after="0" w:line="259" w:lineRule="auto"/>
        <w:ind w:left="0" w:firstLine="0"/>
        <w:jc w:val="center"/>
        <w:rPr>
          <w:rFonts w:ascii="Monotype Corsiva" w:hAnsi="Monotype Corsiva"/>
          <w:sz w:val="56"/>
          <w:szCs w:val="56"/>
        </w:rPr>
      </w:pPr>
      <w:r w:rsidRPr="00056A40">
        <w:rPr>
          <w:rFonts w:ascii="Monotype Corsiva" w:hAnsi="Monotype Corsiva"/>
          <w:noProof/>
          <w:sz w:val="56"/>
          <w:szCs w:val="56"/>
        </w:rPr>
        <w:t>Presentation Secondary School , Ballingarry</w:t>
      </w:r>
    </w:p>
    <w:p w:rsidR="00626A1E" w:rsidRDefault="00056A40">
      <w:pPr>
        <w:spacing w:after="256" w:line="259" w:lineRule="auto"/>
        <w:ind w:left="0" w:firstLine="0"/>
        <w:jc w:val="right"/>
      </w:pPr>
      <w:r>
        <w:rPr>
          <w:b/>
        </w:rPr>
        <w:t xml:space="preserve"> </w:t>
      </w:r>
    </w:p>
    <w:p w:rsidR="00626A1E" w:rsidRDefault="00056A40">
      <w:pPr>
        <w:spacing w:after="268" w:line="259" w:lineRule="auto"/>
        <w:ind w:left="0" w:firstLine="0"/>
      </w:pPr>
      <w:r>
        <w:rPr>
          <w:b/>
          <w:sz w:val="32"/>
        </w:rPr>
        <w:t xml:space="preserve"> </w:t>
      </w:r>
    </w:p>
    <w:p w:rsidR="00626A1E" w:rsidRDefault="00056A40">
      <w:pPr>
        <w:spacing w:after="231" w:line="259" w:lineRule="auto"/>
        <w:ind w:left="111" w:firstLine="0"/>
        <w:jc w:val="center"/>
      </w:pPr>
      <w:r>
        <w:rPr>
          <w:b/>
          <w:sz w:val="36"/>
        </w:rPr>
        <w:t xml:space="preserve"> </w:t>
      </w:r>
    </w:p>
    <w:p w:rsidR="00626A1E" w:rsidRDefault="00056A40">
      <w:pPr>
        <w:spacing w:after="190" w:line="259" w:lineRule="auto"/>
        <w:ind w:left="27" w:firstLine="0"/>
        <w:jc w:val="center"/>
      </w:pPr>
      <w:r>
        <w:rPr>
          <w:b/>
          <w:sz w:val="36"/>
        </w:rPr>
        <w:t xml:space="preserve">School Improvement Plan for </w:t>
      </w:r>
      <w:r w:rsidR="00537B5D">
        <w:rPr>
          <w:b/>
          <w:sz w:val="36"/>
        </w:rPr>
        <w:t>Literacy 2013-2016</w:t>
      </w:r>
      <w:r>
        <w:rPr>
          <w:b/>
          <w:sz w:val="36"/>
        </w:rPr>
        <w:t xml:space="preserve"> </w:t>
      </w:r>
    </w:p>
    <w:p w:rsidR="00626A1E" w:rsidRDefault="00056A40">
      <w:pPr>
        <w:spacing w:after="164" w:line="259" w:lineRule="auto"/>
        <w:ind w:left="0" w:firstLine="0"/>
      </w:pPr>
      <w:r>
        <w:rPr>
          <w:b/>
          <w:sz w:val="32"/>
        </w:rPr>
        <w:t xml:space="preserve"> </w:t>
      </w:r>
    </w:p>
    <w:p w:rsidR="00626A1E" w:rsidRDefault="00056A40" w:rsidP="00056A40">
      <w:pPr>
        <w:spacing w:after="129" w:line="259" w:lineRule="auto"/>
        <w:ind w:left="0" w:right="249" w:firstLine="0"/>
        <w:jc w:val="right"/>
      </w:pPr>
      <w:r>
        <w:rPr>
          <w:b/>
          <w:sz w:val="32"/>
        </w:rPr>
        <w:t xml:space="preserve"> </w:t>
      </w:r>
      <w:r>
        <w:rPr>
          <w:b/>
          <w:sz w:val="28"/>
        </w:rPr>
        <w:tab/>
        <w:t xml:space="preserve"> </w:t>
      </w:r>
    </w:p>
    <w:p w:rsidR="00626A1E" w:rsidRDefault="00056A40">
      <w:pPr>
        <w:spacing w:after="0" w:line="259" w:lineRule="auto"/>
        <w:ind w:left="39" w:hanging="10"/>
        <w:jc w:val="center"/>
      </w:pPr>
      <w:r>
        <w:rPr>
          <w:b/>
          <w:sz w:val="28"/>
        </w:rPr>
        <w:t xml:space="preserve">School Improvement Plan – </w:t>
      </w:r>
      <w:r w:rsidR="00537B5D">
        <w:rPr>
          <w:b/>
          <w:sz w:val="28"/>
        </w:rPr>
        <w:t>Literacy</w:t>
      </w:r>
    </w:p>
    <w:p w:rsidR="00626A1E" w:rsidRDefault="00056A40">
      <w:pPr>
        <w:spacing w:after="0" w:line="259" w:lineRule="auto"/>
        <w:ind w:left="93" w:firstLine="0"/>
        <w:jc w:val="center"/>
      </w:pPr>
      <w:r>
        <w:rPr>
          <w:b/>
          <w:sz w:val="28"/>
        </w:rPr>
        <w:t xml:space="preserve"> </w:t>
      </w:r>
    </w:p>
    <w:p w:rsidR="00056A40" w:rsidRDefault="00056A40">
      <w:pPr>
        <w:tabs>
          <w:tab w:val="center" w:pos="3340"/>
        </w:tabs>
        <w:spacing w:after="0" w:line="267" w:lineRule="auto"/>
        <w:ind w:left="-15" w:firstLine="0"/>
      </w:pPr>
      <w:r>
        <w:rPr>
          <w:b/>
          <w:sz w:val="24"/>
        </w:rPr>
        <w:t>Data used: Classroom assessments, Teacher Observation, DRTs, Primary Passport (</w:t>
      </w:r>
      <w:r w:rsidR="00537B5D">
        <w:rPr>
          <w:b/>
          <w:sz w:val="24"/>
        </w:rPr>
        <w:t xml:space="preserve">Micro </w:t>
      </w:r>
      <w:r>
        <w:rPr>
          <w:b/>
          <w:sz w:val="24"/>
        </w:rPr>
        <w:t>T)</w:t>
      </w:r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26A1E" w:rsidRDefault="00056A40">
      <w:pPr>
        <w:ind w:left="-15" w:firstLine="0"/>
      </w:pPr>
      <w:r>
        <w:t xml:space="preserve">On the bases of the all the data gathered and analysed in the school self-evaluation in the area of </w:t>
      </w:r>
      <w:r w:rsidR="00537B5D">
        <w:t>Literacy</w:t>
      </w:r>
      <w:r>
        <w:t xml:space="preserve">, the following areas of development are identified  </w:t>
      </w:r>
    </w:p>
    <w:p w:rsidR="00537B5D" w:rsidRDefault="00056A40" w:rsidP="00537B5D">
      <w:pPr>
        <w:tabs>
          <w:tab w:val="center" w:pos="3340"/>
        </w:tabs>
        <w:spacing w:after="0" w:line="267" w:lineRule="auto"/>
        <w:ind w:left="-15" w:firstLine="0"/>
        <w:rPr>
          <w:b/>
          <w:sz w:val="24"/>
        </w:rPr>
      </w:pPr>
      <w:r>
        <w:t xml:space="preserve"> </w:t>
      </w:r>
      <w:r w:rsidR="00537B5D">
        <w:rPr>
          <w:b/>
          <w:sz w:val="24"/>
        </w:rPr>
        <w:t>Areas selected for Improvement</w:t>
      </w:r>
      <w:r w:rsidR="00537B5D">
        <w:rPr>
          <w:b/>
          <w:sz w:val="24"/>
        </w:rPr>
        <w:t xml:space="preserve">: </w:t>
      </w:r>
    </w:p>
    <w:p w:rsidR="00626A1E" w:rsidRDefault="00626A1E">
      <w:pPr>
        <w:spacing w:after="24" w:line="259" w:lineRule="auto"/>
        <w:ind w:left="0" w:firstLine="0"/>
      </w:pPr>
    </w:p>
    <w:p w:rsidR="00626A1E" w:rsidRDefault="00537B5D" w:rsidP="00056A40">
      <w:pPr>
        <w:pStyle w:val="ListParagraph"/>
        <w:numPr>
          <w:ilvl w:val="0"/>
          <w:numId w:val="4"/>
        </w:numPr>
      </w:pPr>
      <w:r>
        <w:t xml:space="preserve">Neat Handwriting </w:t>
      </w:r>
    </w:p>
    <w:p w:rsidR="00056A40" w:rsidRDefault="00537B5D" w:rsidP="00056A40">
      <w:pPr>
        <w:pStyle w:val="ListParagraph"/>
        <w:numPr>
          <w:ilvl w:val="0"/>
          <w:numId w:val="4"/>
        </w:numPr>
      </w:pPr>
      <w:r>
        <w:t>Improved understanding and practice of sentence structure</w:t>
      </w:r>
    </w:p>
    <w:p w:rsidR="00056A40" w:rsidRDefault="00537B5D" w:rsidP="00056A40">
      <w:pPr>
        <w:pStyle w:val="ListParagraph"/>
        <w:numPr>
          <w:ilvl w:val="0"/>
          <w:numId w:val="4"/>
        </w:numPr>
      </w:pPr>
      <w:r>
        <w:t>Improved punctuation</w:t>
      </w:r>
    </w:p>
    <w:p w:rsidR="00056A40" w:rsidRDefault="00056A40" w:rsidP="00056A40">
      <w:pPr>
        <w:pStyle w:val="ListParagraph"/>
        <w:numPr>
          <w:ilvl w:val="0"/>
          <w:numId w:val="4"/>
        </w:numPr>
      </w:pPr>
      <w:r>
        <w:t xml:space="preserve">Promotion of cross curricular collaboration to highlight </w:t>
      </w:r>
      <w:r w:rsidR="00537B5D">
        <w:t>literacy</w:t>
      </w:r>
      <w:r>
        <w:t xml:space="preserve"> and improve </w:t>
      </w:r>
      <w:r w:rsidR="00537B5D">
        <w:t>literacy</w:t>
      </w:r>
      <w:r>
        <w:t xml:space="preserve"> skills in all aspects of school life</w:t>
      </w:r>
    </w:p>
    <w:p w:rsidR="00537B5D" w:rsidRDefault="00537B5D" w:rsidP="00056A40">
      <w:pPr>
        <w:pStyle w:val="ListParagraph"/>
        <w:numPr>
          <w:ilvl w:val="0"/>
          <w:numId w:val="4"/>
        </w:numPr>
      </w:pPr>
      <w:r>
        <w:t>Promote active reading – in school and personal life.</w:t>
      </w:r>
    </w:p>
    <w:p w:rsidR="00626A1E" w:rsidRDefault="00056A40">
      <w:pPr>
        <w:spacing w:after="21" w:line="259" w:lineRule="auto"/>
        <w:ind w:left="720" w:firstLine="0"/>
      </w:pPr>
      <w:r>
        <w:t xml:space="preserve"> </w:t>
      </w:r>
    </w:p>
    <w:p w:rsidR="00056A40" w:rsidRDefault="00056A40">
      <w:pPr>
        <w:spacing w:after="60"/>
        <w:ind w:left="-15" w:firstLine="0"/>
      </w:pPr>
      <w:r>
        <w:t xml:space="preserve">The areas prioritized for improvement as outlined above have been narrowed </w:t>
      </w:r>
      <w:r w:rsidR="00537B5D">
        <w:t>down into three targets for 2013-2016</w:t>
      </w:r>
      <w:r>
        <w:t>.</w:t>
      </w:r>
    </w:p>
    <w:p w:rsidR="00056A40" w:rsidRDefault="00056A40">
      <w:pPr>
        <w:spacing w:after="60"/>
        <w:ind w:left="-15" w:firstLine="0"/>
      </w:pPr>
      <w:r>
        <w:t xml:space="preserve">Each target has a number of specific whole –school actions in order to meet and achieve the targets. </w:t>
      </w:r>
    </w:p>
    <w:p w:rsidR="00537B5D" w:rsidRDefault="00537B5D">
      <w:pPr>
        <w:spacing w:after="60"/>
        <w:ind w:left="-15" w:firstLine="0"/>
      </w:pPr>
    </w:p>
    <w:p w:rsidR="00626A1E" w:rsidRDefault="00056A40">
      <w:pPr>
        <w:spacing w:after="60"/>
        <w:ind w:left="-15" w:firstLine="0"/>
      </w:pPr>
      <w:r>
        <w:t xml:space="preserve">The three targets are: 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288"/>
        <w:ind w:left="-15" w:firstLine="0"/>
      </w:pPr>
      <w:r>
        <w:rPr>
          <w:b/>
          <w:sz w:val="24"/>
        </w:rPr>
        <w:t>Target 1</w:t>
      </w:r>
      <w:r>
        <w:rPr>
          <w:b/>
        </w:rPr>
        <w:t>:</w:t>
      </w:r>
      <w:r w:rsidR="00537B5D">
        <w:t xml:space="preserve"> To reduce</w:t>
      </w:r>
      <w:r>
        <w:t xml:space="preserve"> the % of students who </w:t>
      </w:r>
      <w:r w:rsidR="00537B5D">
        <w:t>feel that sentence structure needs improvement from 57% to 40% over three years.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 w:rsidP="00056A40">
      <w:pPr>
        <w:spacing w:after="244" w:line="360" w:lineRule="auto"/>
        <w:ind w:left="-5" w:hanging="10"/>
      </w:pPr>
      <w:r>
        <w:rPr>
          <w:b/>
          <w:sz w:val="24"/>
        </w:rPr>
        <w:t>Target 2:</w:t>
      </w:r>
      <w:r>
        <w:rPr>
          <w:sz w:val="24"/>
        </w:rPr>
        <w:t xml:space="preserve">  To develop a culture of </w:t>
      </w:r>
      <w:r w:rsidR="00537B5D">
        <w:rPr>
          <w:sz w:val="24"/>
        </w:rPr>
        <w:t xml:space="preserve">reading amongst students and increase those who read avidly from 78% to 90% over three years. Reading will also be promoted through cross-curricular collaboration.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252"/>
        <w:ind w:left="-15" w:firstLine="0"/>
      </w:pPr>
      <w:r>
        <w:rPr>
          <w:b/>
        </w:rPr>
        <w:t>Target 3:</w:t>
      </w:r>
      <w:r>
        <w:t xml:space="preserve"> </w:t>
      </w:r>
      <w:r w:rsidR="00537B5D">
        <w:t>To improve the satisfaction rate in writing skills from 30% to 50% over three years.</w:t>
      </w:r>
    </w:p>
    <w:p w:rsidR="00626A1E" w:rsidRDefault="00056A40">
      <w:pPr>
        <w:spacing w:after="237" w:line="259" w:lineRule="auto"/>
        <w:ind w:left="0" w:firstLine="0"/>
      </w:pPr>
      <w:r>
        <w:rPr>
          <w:b/>
          <w:sz w:val="24"/>
        </w:rPr>
        <w:t xml:space="preserve"> </w:t>
      </w:r>
    </w:p>
    <w:p w:rsidR="00056A40" w:rsidRDefault="00056A40">
      <w:pPr>
        <w:tabs>
          <w:tab w:val="center" w:pos="10804"/>
        </w:tabs>
        <w:spacing w:after="244" w:line="267" w:lineRule="auto"/>
        <w:ind w:left="-15" w:firstLine="0"/>
        <w:rPr>
          <w:sz w:val="24"/>
        </w:rPr>
      </w:pPr>
      <w:r>
        <w:rPr>
          <w:sz w:val="24"/>
        </w:rPr>
        <w:t xml:space="preserve">All three targets and their associated actions are detailed in the tables to follow. </w:t>
      </w:r>
    </w:p>
    <w:p w:rsidR="00056A40" w:rsidRDefault="00056A40">
      <w:pPr>
        <w:tabs>
          <w:tab w:val="center" w:pos="10804"/>
        </w:tabs>
        <w:spacing w:after="244" w:line="267" w:lineRule="auto"/>
        <w:ind w:left="-15" w:firstLine="0"/>
        <w:rPr>
          <w:sz w:val="24"/>
        </w:rPr>
      </w:pPr>
    </w:p>
    <w:p w:rsidR="00626A1E" w:rsidRDefault="00056A40">
      <w:pPr>
        <w:tabs>
          <w:tab w:val="center" w:pos="10804"/>
        </w:tabs>
        <w:spacing w:after="244" w:line="267" w:lineRule="auto"/>
        <w:ind w:left="-15" w:firstLine="0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p w:rsidR="00A2645E" w:rsidRDefault="00A2645E">
      <w:pPr>
        <w:spacing w:after="0" w:line="259" w:lineRule="auto"/>
        <w:ind w:left="-5" w:hanging="10"/>
        <w:rPr>
          <w:b/>
          <w:sz w:val="24"/>
          <w:szCs w:val="24"/>
        </w:rPr>
      </w:pPr>
    </w:p>
    <w:p w:rsidR="00626A1E" w:rsidRPr="00A2645E" w:rsidRDefault="00056A40">
      <w:pPr>
        <w:spacing w:after="0" w:line="259" w:lineRule="auto"/>
        <w:ind w:left="-5" w:hanging="10"/>
        <w:rPr>
          <w:sz w:val="24"/>
          <w:szCs w:val="24"/>
        </w:rPr>
      </w:pPr>
      <w:r w:rsidRPr="00A2645E">
        <w:rPr>
          <w:b/>
          <w:sz w:val="24"/>
          <w:szCs w:val="24"/>
        </w:rPr>
        <w:t xml:space="preserve">Target 1: To </w:t>
      </w:r>
      <w:r w:rsidR="00537B5D">
        <w:rPr>
          <w:b/>
          <w:sz w:val="24"/>
          <w:szCs w:val="24"/>
        </w:rPr>
        <w:t>reduce</w:t>
      </w:r>
      <w:r w:rsidRPr="00A2645E">
        <w:rPr>
          <w:b/>
          <w:sz w:val="24"/>
          <w:szCs w:val="24"/>
        </w:rPr>
        <w:t xml:space="preserve"> the % of students who </w:t>
      </w:r>
      <w:r w:rsidR="00537B5D">
        <w:rPr>
          <w:b/>
          <w:sz w:val="24"/>
          <w:szCs w:val="24"/>
        </w:rPr>
        <w:t>feel that sentence structure needs improvement from 57% to 40%.</w:t>
      </w:r>
    </w:p>
    <w:tbl>
      <w:tblPr>
        <w:tblStyle w:val="TableGrid"/>
        <w:tblW w:w="10538" w:type="dxa"/>
        <w:tblInd w:w="5" w:type="dxa"/>
        <w:tblCellMar>
          <w:top w:w="46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2237"/>
        <w:gridCol w:w="1420"/>
        <w:gridCol w:w="1520"/>
      </w:tblGrid>
      <w:tr w:rsidR="00626A1E" w:rsidTr="00A2645E">
        <w:trPr>
          <w:trHeight w:val="66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Actions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right="76" w:firstLine="0"/>
            </w:pPr>
            <w:r>
              <w:rPr>
                <w:b/>
              </w:rPr>
              <w:t xml:space="preserve">Success criteria/ measurable outcomes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Person(s) responsible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21" w:line="259" w:lineRule="auto"/>
              <w:ind w:left="2" w:firstLine="0"/>
            </w:pPr>
            <w:r>
              <w:rPr>
                <w:b/>
              </w:rPr>
              <w:t xml:space="preserve">Timeframe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for action  </w:t>
            </w:r>
          </w:p>
        </w:tc>
      </w:tr>
      <w:tr w:rsidR="00626A1E" w:rsidTr="00A2645E">
        <w:trPr>
          <w:trHeight w:val="1255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537B5D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 xml:space="preserve">English Teachers </w:t>
            </w:r>
          </w:p>
          <w:p w:rsidR="00537B5D" w:rsidRDefault="00056A40">
            <w:pPr>
              <w:spacing w:after="2" w:line="237" w:lineRule="auto"/>
              <w:ind w:left="0" w:firstLine="0"/>
            </w:pPr>
            <w:r>
              <w:t>-</w:t>
            </w:r>
            <w:r w:rsidR="00537B5D">
              <w:t>English</w:t>
            </w:r>
            <w:r>
              <w:t xml:space="preserve"> teachers</w:t>
            </w:r>
            <w:r w:rsidR="00537B5D">
              <w:t xml:space="preserve"> to be positive and encouraging giving practical lessons and clear instruction. </w:t>
            </w:r>
          </w:p>
          <w:p w:rsidR="00626A1E" w:rsidRDefault="00537B5D">
            <w:pPr>
              <w:spacing w:after="2" w:line="237" w:lineRule="auto"/>
              <w:ind w:left="0" w:firstLine="0"/>
            </w:pPr>
            <w:r>
              <w:t>Dept. to collaborate re similar methodologies to ensure all students have the same information.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/>
              <w:ind w:left="0" w:firstLine="0"/>
            </w:pPr>
            <w:r>
              <w:t>-</w:t>
            </w:r>
            <w:r w:rsidR="00537B5D">
              <w:t>English</w:t>
            </w:r>
            <w:r>
              <w:t xml:space="preserve"> teachers to praise and value effort and attempt </w:t>
            </w:r>
            <w:r w:rsidR="00537B5D">
              <w:t>and give constructive feedback. Common correction code to be created.</w:t>
            </w: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056A40">
            <w:pPr>
              <w:spacing w:after="0"/>
              <w:ind w:left="0" w:firstLine="0"/>
            </w:pPr>
            <w:r>
              <w:t xml:space="preserve">-All </w:t>
            </w:r>
            <w:r w:rsidR="00537B5D">
              <w:t>English</w:t>
            </w:r>
            <w:r>
              <w:t xml:space="preserve"> teachers to link with SEN to review students in need of support 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6A40" w:rsidRDefault="00056A40">
            <w:pPr>
              <w:spacing w:after="236" w:line="240" w:lineRule="auto"/>
              <w:ind w:left="0" w:right="375" w:firstLine="0"/>
            </w:pPr>
            <w:r>
              <w:t xml:space="preserve">-more able students to be challenged appropriately to sustain motivations and engagement. Students encouraged to maintain higher level </w:t>
            </w:r>
            <w:r w:rsidR="00537B5D">
              <w:t>English.</w:t>
            </w:r>
          </w:p>
          <w:p w:rsidR="00005DE3" w:rsidRDefault="00056A40" w:rsidP="00005DE3">
            <w:pPr>
              <w:spacing w:after="236" w:line="240" w:lineRule="auto"/>
              <w:ind w:left="0" w:right="375" w:firstLine="0"/>
            </w:pPr>
            <w:r>
              <w:t xml:space="preserve"> </w:t>
            </w:r>
            <w:r>
              <w:rPr>
                <w:b/>
                <w:u w:val="single" w:color="000000"/>
              </w:rPr>
              <w:t>Parents:</w:t>
            </w:r>
            <w:r>
              <w:rPr>
                <w:b/>
              </w:rPr>
              <w:t xml:space="preserve"> </w:t>
            </w:r>
          </w:p>
          <w:p w:rsidR="00626A1E" w:rsidRDefault="00056A40" w:rsidP="00005DE3">
            <w:pPr>
              <w:spacing w:after="236" w:line="240" w:lineRule="auto"/>
              <w:ind w:left="0" w:right="375" w:firstLine="0"/>
            </w:pPr>
            <w:r>
              <w:t xml:space="preserve">Parents to be informed and to </w:t>
            </w:r>
            <w:r w:rsidR="00537B5D">
              <w:t xml:space="preserve">be </w:t>
            </w:r>
            <w:r>
              <w:t xml:space="preserve">supportive of all school </w:t>
            </w:r>
            <w:r w:rsidR="00537B5D">
              <w:t>literacy</w:t>
            </w:r>
            <w:r>
              <w:t xml:space="preserve"> initiatives. </w:t>
            </w:r>
            <w:r>
              <w:rPr>
                <w:b/>
              </w:rPr>
              <w:t xml:space="preserve"> </w:t>
            </w:r>
          </w:p>
          <w:p w:rsidR="00056A40" w:rsidRDefault="00056A40">
            <w:pPr>
              <w:spacing w:after="199" w:line="276" w:lineRule="auto"/>
              <w:ind w:left="0" w:right="77" w:firstLine="0"/>
            </w:pPr>
            <w:r>
              <w:t xml:space="preserve">Parents </w:t>
            </w:r>
            <w:r w:rsidR="00A84954">
              <w:t xml:space="preserve">asked </w:t>
            </w:r>
            <w:r>
              <w:t>to adopt a</w:t>
            </w:r>
            <w:r w:rsidR="00537B5D">
              <w:t xml:space="preserve"> positive attitude towards writing</w:t>
            </w:r>
            <w:r>
              <w:t xml:space="preserve"> at home, to praise and encour</w:t>
            </w:r>
            <w:r w:rsidR="00A84954">
              <w:t>age effort. This will be discuss</w:t>
            </w:r>
            <w:r>
              <w:t xml:space="preserve">ed and encouraged at </w:t>
            </w:r>
            <w:r w:rsidR="00A84954">
              <w:t>–</w:t>
            </w:r>
            <w:r>
              <w:t xml:space="preserve"> </w:t>
            </w:r>
            <w:r w:rsidR="00A84954">
              <w:t>Open Night/First Year Induction/First Year Mass/PTM</w:t>
            </w:r>
          </w:p>
          <w:p w:rsidR="00626A1E" w:rsidRDefault="00056A40">
            <w:pPr>
              <w:spacing w:after="215" w:line="259" w:lineRule="auto"/>
              <w:ind w:left="0" w:firstLine="0"/>
            </w:pPr>
            <w:r>
              <w:rPr>
                <w:b/>
                <w:u w:val="single" w:color="000000"/>
              </w:rPr>
              <w:t>All teachers:</w:t>
            </w:r>
            <w:r>
              <w:rPr>
                <w:b/>
              </w:rPr>
              <w:t xml:space="preserve"> </w:t>
            </w:r>
          </w:p>
          <w:p w:rsidR="00626A1E" w:rsidRDefault="00056A40">
            <w:pPr>
              <w:spacing w:after="194" w:line="278" w:lineRule="auto"/>
              <w:ind w:left="0" w:firstLine="0"/>
            </w:pPr>
            <w:r>
              <w:t xml:space="preserve">Classrooms to </w:t>
            </w:r>
            <w:r w:rsidR="00537B5D">
              <w:t>emphasise literacy</w:t>
            </w:r>
            <w:r>
              <w:t xml:space="preserve"> </w:t>
            </w:r>
            <w:r w:rsidR="00A84954">
              <w:t xml:space="preserve">(subject specific </w:t>
            </w:r>
            <w:r w:rsidR="00537B5D">
              <w:t>literacy</w:t>
            </w:r>
            <w:r w:rsidR="00A84954">
              <w:t xml:space="preserve"> visual displays</w:t>
            </w:r>
            <w:r>
              <w:t xml:space="preserve">) and to include students work.  </w:t>
            </w:r>
          </w:p>
          <w:p w:rsidR="00A2645E" w:rsidRDefault="00A2645E">
            <w:pPr>
              <w:spacing w:after="194" w:line="278" w:lineRule="auto"/>
              <w:ind w:left="0" w:firstLine="0"/>
            </w:pPr>
          </w:p>
          <w:p w:rsidR="00537B5D" w:rsidRDefault="00537B5D">
            <w:pPr>
              <w:spacing w:after="194" w:line="278" w:lineRule="auto"/>
              <w:ind w:left="0" w:firstLine="0"/>
            </w:pPr>
          </w:p>
          <w:p w:rsidR="00626A1E" w:rsidRDefault="00A84954">
            <w:pPr>
              <w:spacing w:after="0"/>
              <w:ind w:left="0" w:firstLine="0"/>
            </w:pPr>
            <w:r>
              <w:t>Identify and highlight</w:t>
            </w:r>
            <w:r w:rsidR="00537B5D">
              <w:t xml:space="preserve"> literacy</w:t>
            </w:r>
            <w:r>
              <w:t>:  cross - curricular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>Integra</w:t>
            </w:r>
            <w:r w:rsidR="00A84954">
              <w:t xml:space="preserve">tion of </w:t>
            </w:r>
            <w:r w:rsidR="00537B5D">
              <w:t>literacy</w:t>
            </w:r>
            <w:r w:rsidR="00A84954">
              <w:t xml:space="preserve"> into lessons and planning.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645E" w:rsidRDefault="00537B5D">
            <w:pPr>
              <w:spacing w:after="0" w:line="259" w:lineRule="auto"/>
              <w:ind w:left="0" w:firstLine="0"/>
            </w:pPr>
            <w:r>
              <w:t>Literacy</w:t>
            </w:r>
            <w:r w:rsidR="00A2645E">
              <w:t xml:space="preserve"> </w:t>
            </w:r>
            <w:r w:rsidR="00056A40">
              <w:t>to be used in a stimulating and engaging manner with</w:t>
            </w:r>
            <w:r w:rsidR="00A2645E">
              <w:t xml:space="preserve"> more use made of </w:t>
            </w:r>
            <w:r>
              <w:t xml:space="preserve">writing </w:t>
            </w:r>
            <w:proofErr w:type="spellStart"/>
            <w:r>
              <w:t>Competitions,Poetry</w:t>
            </w:r>
            <w:proofErr w:type="spellEnd"/>
            <w:r>
              <w:t xml:space="preserve"> Aloud, writing for publications </w:t>
            </w:r>
            <w:proofErr w:type="spellStart"/>
            <w:r>
              <w:t>eg.newspaper</w:t>
            </w:r>
            <w:proofErr w:type="spellEnd"/>
            <w:r w:rsidR="00A2645E">
              <w:t xml:space="preserve"> </w:t>
            </w:r>
            <w:r w:rsidR="00056A40">
              <w:t xml:space="preserve"> </w:t>
            </w: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626A1E" w:rsidRDefault="00537B5D" w:rsidP="00537B5D">
            <w:pPr>
              <w:spacing w:after="0" w:line="259" w:lineRule="auto"/>
              <w:ind w:left="0" w:firstLine="0"/>
            </w:pPr>
            <w:r>
              <w:t>Poetry Competition to be introduced. F</w:t>
            </w:r>
            <w:r w:rsidR="00A2645E">
              <w:t xml:space="preserve">ocus on </w:t>
            </w:r>
            <w:proofErr w:type="spellStart"/>
            <w:r>
              <w:t>sentance</w:t>
            </w:r>
            <w:proofErr w:type="spellEnd"/>
            <w:r>
              <w:t xml:space="preserve"> structure</w:t>
            </w:r>
            <w:r w:rsidR="00A2645E">
              <w:t>– prizes at junior and senior level.</w:t>
            </w:r>
            <w:r w:rsidR="00056A40"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Student survey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Exam Statistics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626A1E" w:rsidRDefault="00056A40">
            <w:pPr>
              <w:spacing w:after="0"/>
              <w:ind w:left="0" w:firstLine="0"/>
            </w:pPr>
            <w:r>
              <w:t xml:space="preserve">Enthusiasm of students.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  <w:r w:rsidR="00A84954">
              <w:t xml:space="preserve">School should have increased </w:t>
            </w:r>
            <w:r w:rsidR="00537B5D">
              <w:t xml:space="preserve">literacy awareness </w:t>
            </w:r>
            <w:r w:rsidR="00A84954">
              <w:t>displayed inside and outside the classroom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645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626A1E" w:rsidRDefault="00537B5D">
            <w:pPr>
              <w:spacing w:after="0" w:line="259" w:lineRule="auto"/>
              <w:ind w:left="0" w:firstLine="0"/>
            </w:pPr>
            <w:r>
              <w:t>Literacy</w:t>
            </w:r>
            <w:r w:rsidR="00A2645E">
              <w:t xml:space="preserve"> relevant websites to be posted on Facebook/shared folders</w:t>
            </w: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  <w:r>
              <w:t>Students engaged in competitions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537B5D">
            <w:pPr>
              <w:spacing w:after="0" w:line="259" w:lineRule="auto"/>
              <w:ind w:left="2" w:firstLine="0"/>
            </w:pPr>
            <w:r>
              <w:t>English</w:t>
            </w:r>
            <w:r w:rsidR="00056A40"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teachers 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2" w:firstLine="0"/>
            </w:pP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626A1E" w:rsidP="00537B5D">
            <w:pPr>
              <w:spacing w:after="0" w:line="259" w:lineRule="auto"/>
              <w:ind w:left="2" w:firstLine="0"/>
            </w:pP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Parents 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056A40" w:rsidRDefault="00056A40">
            <w:pPr>
              <w:spacing w:after="0" w:line="259" w:lineRule="auto"/>
              <w:ind w:left="2" w:firstLine="0"/>
            </w:pPr>
          </w:p>
          <w:p w:rsidR="00056A40" w:rsidRDefault="00056A40">
            <w:pPr>
              <w:spacing w:after="0" w:line="259" w:lineRule="auto"/>
              <w:ind w:left="2" w:firstLine="0"/>
            </w:pPr>
          </w:p>
          <w:p w:rsidR="00537B5D" w:rsidRDefault="00537B5D">
            <w:pPr>
              <w:spacing w:after="0" w:line="259" w:lineRule="auto"/>
              <w:ind w:left="2" w:firstLine="0"/>
            </w:pPr>
          </w:p>
          <w:p w:rsidR="00537B5D" w:rsidRDefault="00537B5D">
            <w:pPr>
              <w:spacing w:after="0" w:line="259" w:lineRule="auto"/>
              <w:ind w:left="2" w:firstLine="0"/>
            </w:pPr>
          </w:p>
          <w:p w:rsidR="00537B5D" w:rsidRDefault="00537B5D">
            <w:pPr>
              <w:spacing w:after="0" w:line="259" w:lineRule="auto"/>
              <w:ind w:left="2" w:firstLine="0"/>
            </w:pPr>
          </w:p>
          <w:p w:rsidR="00537B5D" w:rsidRDefault="00537B5D">
            <w:pPr>
              <w:spacing w:after="0" w:line="259" w:lineRule="auto"/>
              <w:ind w:left="2" w:firstLine="0"/>
            </w:pPr>
          </w:p>
          <w:p w:rsidR="00626A1E" w:rsidRDefault="00056A40" w:rsidP="00A2645E">
            <w:pPr>
              <w:spacing w:after="0" w:line="259" w:lineRule="auto"/>
              <w:ind w:left="0" w:firstLine="0"/>
            </w:pPr>
            <w:r>
              <w:t xml:space="preserve">All teachers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537B5D" w:rsidRDefault="00537B5D" w:rsidP="00537B5D">
            <w:pPr>
              <w:spacing w:after="218" w:line="259" w:lineRule="auto"/>
              <w:ind w:left="0" w:firstLine="0"/>
            </w:pPr>
          </w:p>
          <w:p w:rsidR="00537B5D" w:rsidRDefault="00056A40" w:rsidP="00537B5D">
            <w:pPr>
              <w:spacing w:after="218" w:line="259" w:lineRule="auto"/>
              <w:ind w:left="2" w:firstLine="0"/>
            </w:pPr>
            <w:r>
              <w:t xml:space="preserve">All teachers </w:t>
            </w:r>
          </w:p>
          <w:p w:rsidR="00537B5D" w:rsidRDefault="00537B5D" w:rsidP="00537B5D">
            <w:pPr>
              <w:spacing w:after="218" w:line="259" w:lineRule="auto"/>
              <w:ind w:left="2" w:firstLine="0"/>
            </w:pPr>
          </w:p>
          <w:p w:rsidR="00A2645E" w:rsidRDefault="00537B5D" w:rsidP="00A2645E">
            <w:pPr>
              <w:spacing w:after="0" w:line="259" w:lineRule="auto"/>
              <w:ind w:left="0" w:firstLine="0"/>
            </w:pPr>
            <w:r>
              <w:t>Literacy</w:t>
            </w:r>
            <w:r w:rsidR="00056A40">
              <w:t xml:space="preserve"> team </w:t>
            </w:r>
          </w:p>
          <w:p w:rsidR="00A2645E" w:rsidRDefault="00A2645E" w:rsidP="00A2645E">
            <w:pPr>
              <w:spacing w:after="0" w:line="259" w:lineRule="auto"/>
              <w:ind w:left="0" w:firstLine="0"/>
            </w:pPr>
          </w:p>
          <w:p w:rsidR="00A2645E" w:rsidRDefault="00A2645E" w:rsidP="00A2645E">
            <w:pPr>
              <w:spacing w:after="0" w:line="259" w:lineRule="auto"/>
              <w:ind w:left="0" w:firstLine="0"/>
            </w:pPr>
          </w:p>
          <w:p w:rsidR="00537B5D" w:rsidRDefault="00537B5D" w:rsidP="00A2645E">
            <w:pPr>
              <w:spacing w:after="0" w:line="259" w:lineRule="auto"/>
              <w:ind w:left="0" w:firstLine="0"/>
            </w:pPr>
          </w:p>
          <w:p w:rsidR="00537B5D" w:rsidRDefault="00537B5D" w:rsidP="00A2645E">
            <w:pPr>
              <w:spacing w:after="0" w:line="259" w:lineRule="auto"/>
              <w:ind w:left="0" w:firstLine="0"/>
            </w:pPr>
          </w:p>
          <w:p w:rsidR="00626A1E" w:rsidRDefault="00537B5D" w:rsidP="00A2645E">
            <w:pPr>
              <w:spacing w:after="0" w:line="259" w:lineRule="auto"/>
              <w:ind w:left="0" w:firstLine="0"/>
            </w:pPr>
            <w:r>
              <w:t xml:space="preserve">English </w:t>
            </w:r>
            <w:r w:rsidR="00A2645E">
              <w:t xml:space="preserve"> Teachers</w:t>
            </w:r>
            <w:r w:rsidR="00056A40"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537B5D" w:rsidP="00A84954">
            <w:pPr>
              <w:spacing w:after="218" w:line="259" w:lineRule="auto"/>
              <w:ind w:left="0" w:firstLine="0"/>
            </w:pPr>
            <w:r>
              <w:t>Sept 2013 -  May2014</w:t>
            </w:r>
            <w:r w:rsidR="00056A40">
              <w:t xml:space="preserve">  </w:t>
            </w:r>
          </w:p>
          <w:p w:rsidR="00626A1E" w:rsidRDefault="00056A40">
            <w:pPr>
              <w:spacing w:after="215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 w:rsidP="00A84954">
            <w:pPr>
              <w:spacing w:after="0" w:line="259" w:lineRule="auto"/>
              <w:ind w:left="0" w:firstLine="0"/>
            </w:pPr>
            <w:r>
              <w:t xml:space="preserve">Sept- May </w:t>
            </w:r>
          </w:p>
          <w:p w:rsidR="00626A1E" w:rsidRDefault="00537B5D">
            <w:pPr>
              <w:spacing w:after="0" w:line="259" w:lineRule="auto"/>
              <w:ind w:left="0" w:right="87" w:firstLine="0"/>
              <w:jc w:val="center"/>
            </w:pPr>
            <w:r>
              <w:t>2013</w:t>
            </w:r>
            <w:r w:rsidR="00056A40">
              <w:t xml:space="preserve"> </w:t>
            </w:r>
            <w:r>
              <w:t>/ 14</w:t>
            </w:r>
            <w:r w:rsidR="00005DE3"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05DE3" w:rsidP="00A2645E">
            <w:pPr>
              <w:spacing w:after="0" w:line="259" w:lineRule="auto"/>
              <w:ind w:left="2" w:firstLine="0"/>
            </w:pPr>
            <w:r>
              <w:t xml:space="preserve">Sept- Dec </w:t>
            </w:r>
            <w:r w:rsidR="00056A40">
              <w:t xml:space="preserve"> </w:t>
            </w:r>
          </w:p>
          <w:p w:rsidR="00626A1E" w:rsidRDefault="00537B5D">
            <w:pPr>
              <w:spacing w:after="0" w:line="259" w:lineRule="auto"/>
              <w:ind w:left="2" w:firstLine="0"/>
            </w:pPr>
            <w:r>
              <w:t>2013</w:t>
            </w:r>
            <w:r w:rsidR="00056A40">
              <w:t xml:space="preserve"> </w:t>
            </w: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537B5D">
            <w:pPr>
              <w:spacing w:after="0" w:line="259" w:lineRule="auto"/>
              <w:ind w:left="2" w:firstLine="0"/>
            </w:pPr>
            <w:r>
              <w:t>April/May</w:t>
            </w:r>
            <w:r w:rsidR="00A2645E">
              <w:t xml:space="preserve"> each year</w:t>
            </w:r>
          </w:p>
          <w:p w:rsidR="00A2645E" w:rsidRDefault="00A2645E">
            <w:pPr>
              <w:spacing w:after="0" w:line="259" w:lineRule="auto"/>
              <w:ind w:left="2" w:firstLine="0"/>
            </w:pPr>
          </w:p>
        </w:tc>
      </w:tr>
    </w:tbl>
    <w:p w:rsidR="00626A1E" w:rsidRDefault="00056A40">
      <w:pPr>
        <w:spacing w:after="237" w:line="259" w:lineRule="auto"/>
        <w:ind w:left="0" w:firstLine="0"/>
      </w:pPr>
      <w:r>
        <w:t xml:space="preserve"> </w:t>
      </w:r>
    </w:p>
    <w:p w:rsidR="00626A1E" w:rsidRDefault="00056A40">
      <w:pPr>
        <w:spacing w:after="221" w:line="259" w:lineRule="auto"/>
        <w:ind w:left="0" w:firstLine="0"/>
      </w:pPr>
      <w:r>
        <w:rPr>
          <w:b/>
          <w:sz w:val="24"/>
        </w:rPr>
        <w:lastRenderedPageBreak/>
        <w:t xml:space="preserve"> </w:t>
      </w:r>
    </w:p>
    <w:p w:rsidR="00FC3811" w:rsidRDefault="00FC3811">
      <w:pPr>
        <w:spacing w:after="210" w:line="267" w:lineRule="auto"/>
        <w:ind w:left="-5" w:hanging="10"/>
        <w:rPr>
          <w:b/>
          <w:sz w:val="24"/>
        </w:rPr>
      </w:pPr>
    </w:p>
    <w:p w:rsidR="00626A1E" w:rsidRPr="00537B5D" w:rsidRDefault="00056A40" w:rsidP="00537B5D">
      <w:pPr>
        <w:spacing w:after="244" w:line="360" w:lineRule="auto"/>
        <w:ind w:left="-5" w:hanging="10"/>
        <w:rPr>
          <w:b/>
        </w:rPr>
      </w:pPr>
      <w:r>
        <w:rPr>
          <w:b/>
          <w:sz w:val="24"/>
        </w:rPr>
        <w:t xml:space="preserve">Target 2:  To develop a culture of </w:t>
      </w:r>
      <w:r w:rsidR="00537B5D">
        <w:rPr>
          <w:b/>
          <w:sz w:val="24"/>
        </w:rPr>
        <w:t xml:space="preserve">reading amongst students </w:t>
      </w:r>
      <w:r w:rsidR="00537B5D" w:rsidRPr="00537B5D">
        <w:rPr>
          <w:b/>
          <w:sz w:val="24"/>
        </w:rPr>
        <w:t>and increase those who read avidly from 78% to 90% over three years. Reading will also be promoted through cross-curricular collaboration.</w:t>
      </w:r>
      <w:r>
        <w:rPr>
          <w:b/>
          <w:sz w:val="24"/>
        </w:rPr>
        <w:t xml:space="preserve"> </w:t>
      </w:r>
    </w:p>
    <w:tbl>
      <w:tblPr>
        <w:tblStyle w:val="TableGrid"/>
        <w:tblW w:w="10480" w:type="dxa"/>
        <w:tblInd w:w="5" w:type="dxa"/>
        <w:tblCellMar>
          <w:top w:w="46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4360"/>
        <w:gridCol w:w="3065"/>
        <w:gridCol w:w="1817"/>
        <w:gridCol w:w="1238"/>
      </w:tblGrid>
      <w:tr w:rsidR="00626A1E" w:rsidTr="00FC3811">
        <w:trPr>
          <w:trHeight w:val="82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Actions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Success criteria/measurable outcomes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Person(s) responsible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Timeframe  </w:t>
            </w:r>
          </w:p>
        </w:tc>
      </w:tr>
      <w:tr w:rsidR="00626A1E" w:rsidTr="00FC3811">
        <w:trPr>
          <w:trHeight w:val="1115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26A1E" w:rsidRDefault="00056A40">
            <w:pPr>
              <w:spacing w:after="2" w:line="237" w:lineRule="auto"/>
              <w:ind w:left="0" w:firstLine="0"/>
            </w:pPr>
            <w:r>
              <w:rPr>
                <w:b/>
              </w:rPr>
              <w:t>Teachers</w:t>
            </w:r>
            <w:r w:rsidR="002F6507">
              <w:t xml:space="preserve"> will</w:t>
            </w:r>
            <w:r>
              <w:t xml:space="preserve"> encourage students to :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537B5D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Share books that they have read.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A</w:t>
            </w:r>
            <w:r w:rsidR="00056A40">
              <w:t xml:space="preserve">nswer open ended questions, 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D</w:t>
            </w:r>
            <w:r w:rsidR="00056A40">
              <w:t xml:space="preserve">evelop, elaborate on and expand answers. 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 xml:space="preserve">Decipher </w:t>
            </w:r>
            <w:r w:rsidR="00056A40">
              <w:t>text</w:t>
            </w:r>
            <w:r w:rsidR="00537B5D">
              <w:t xml:space="preserve">/language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E</w:t>
            </w:r>
            <w:r w:rsidR="00056A40">
              <w:t xml:space="preserve">ngage in more group work </w:t>
            </w:r>
          </w:p>
          <w:p w:rsidR="00626A1E" w:rsidRDefault="002F6507" w:rsidP="00537B5D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G</w:t>
            </w:r>
            <w:r w:rsidR="00056A40">
              <w:t>o through in</w:t>
            </w:r>
            <w:r>
              <w:t xml:space="preserve">vestigative process </w:t>
            </w:r>
            <w:r w:rsidR="00537B5D">
              <w:t>– research.</w:t>
            </w:r>
          </w:p>
          <w:p w:rsidR="00626A1E" w:rsidRDefault="002F6507" w:rsidP="00537B5D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A</w:t>
            </w:r>
            <w:r w:rsidR="00056A40">
              <w:t>nswer higher order quest</w:t>
            </w:r>
            <w:r w:rsidR="00537B5D">
              <w:t>ions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 school initiatives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26A1E" w:rsidRDefault="00FC3811">
            <w:pPr>
              <w:spacing w:after="0"/>
              <w:ind w:left="0" w:firstLine="0"/>
            </w:pPr>
            <w:r>
              <w:t>Cr</w:t>
            </w:r>
            <w:r w:rsidR="00537B5D">
              <w:t>oss curricular links to Literacy</w:t>
            </w:r>
            <w:r>
              <w:t>.</w:t>
            </w:r>
          </w:p>
          <w:p w:rsidR="00FC3811" w:rsidRDefault="00FC3811">
            <w:pPr>
              <w:spacing w:after="0"/>
              <w:ind w:left="0" w:firstLine="0"/>
            </w:pPr>
            <w:r>
              <w:t xml:space="preserve">Emphasis on </w:t>
            </w:r>
            <w:r w:rsidR="00537B5D">
              <w:t>reading</w:t>
            </w:r>
            <w:r>
              <w:t xml:space="preserve"> in all subjects</w:t>
            </w:r>
            <w:r w:rsidR="00537B5D">
              <w:t>.</w:t>
            </w:r>
          </w:p>
          <w:p w:rsidR="00FC3811" w:rsidRDefault="00056A40" w:rsidP="00FC381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2F6507" w:rsidP="002F6507">
            <w:pPr>
              <w:spacing w:after="0" w:line="259" w:lineRule="auto"/>
              <w:ind w:left="0" w:firstLine="0"/>
            </w:pPr>
            <w:r>
              <w:t xml:space="preserve">Increased </w:t>
            </w:r>
            <w:r w:rsidR="00537B5D">
              <w:t>emphasis on reading in class.</w:t>
            </w:r>
            <w:r w:rsidR="00056A40"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2F6507" w:rsidP="002F6507">
            <w:pPr>
              <w:spacing w:after="0"/>
              <w:ind w:left="0" w:firstLine="0"/>
            </w:pPr>
            <w:r>
              <w:t xml:space="preserve">Evidence of increased </w:t>
            </w:r>
            <w:r w:rsidR="00056A40">
              <w:t>level of answering</w:t>
            </w:r>
            <w:r w:rsidR="00537B5D">
              <w:t>/discussion</w:t>
            </w:r>
            <w:r w:rsidR="00056A40">
              <w:t xml:space="preserve"> in class and homework </w:t>
            </w:r>
          </w:p>
          <w:p w:rsidR="00537B5D" w:rsidRDefault="00537B5D" w:rsidP="002F6507">
            <w:pPr>
              <w:spacing w:after="0"/>
              <w:ind w:left="0" w:firstLine="0"/>
            </w:pPr>
          </w:p>
          <w:p w:rsidR="00626A1E" w:rsidRDefault="002F6507" w:rsidP="002F6507">
            <w:pPr>
              <w:spacing w:after="0" w:line="259" w:lineRule="auto"/>
              <w:ind w:left="0" w:firstLine="0"/>
            </w:pPr>
            <w:r>
              <w:t>Teachers should observe increased</w:t>
            </w:r>
            <w:r w:rsidR="00056A40">
              <w:t xml:space="preserve"> </w:t>
            </w:r>
            <w:r w:rsidR="00537B5D">
              <w:t xml:space="preserve">oral </w:t>
            </w:r>
            <w:r w:rsidR="00056A40">
              <w:t xml:space="preserve">engagement in class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F6507" w:rsidRDefault="002F6507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2F6507" w:rsidP="002F6507">
            <w:pPr>
              <w:spacing w:after="0" w:line="259" w:lineRule="auto"/>
              <w:ind w:left="0" w:firstLine="0"/>
            </w:pPr>
            <w:r>
              <w:t>DRT</w:t>
            </w:r>
            <w:r w:rsidR="00056A40">
              <w:t xml:space="preserve"> </w:t>
            </w:r>
            <w:r w:rsidR="00537B5D">
              <w:t xml:space="preserve">test administered to </w:t>
            </w:r>
            <w:proofErr w:type="gramStart"/>
            <w:r w:rsidR="00537B5D">
              <w:t>all  First</w:t>
            </w:r>
            <w:proofErr w:type="gramEnd"/>
            <w:r w:rsidR="00537B5D">
              <w:t xml:space="preserve"> Y</w:t>
            </w:r>
            <w:r>
              <w:t xml:space="preserve">ears </w:t>
            </w:r>
            <w:r w:rsidR="00537B5D">
              <w:t xml:space="preserve">in </w:t>
            </w:r>
            <w:r>
              <w:t>Sept</w:t>
            </w:r>
            <w:r w:rsidR="00056A40">
              <w:t xml:space="preserve">. </w:t>
            </w:r>
          </w:p>
          <w:p w:rsidR="00626A1E" w:rsidRDefault="00537B5D" w:rsidP="002F6507">
            <w:pPr>
              <w:spacing w:after="0" w:line="259" w:lineRule="auto"/>
              <w:ind w:left="0" w:firstLine="0"/>
            </w:pPr>
            <w:r>
              <w:t xml:space="preserve">Comprehension results should be analysed. </w:t>
            </w:r>
            <w:r w:rsidR="00056A40"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626A1E" w:rsidRDefault="00FC3811">
            <w:pPr>
              <w:spacing w:after="0" w:line="259" w:lineRule="auto"/>
              <w:ind w:left="0" w:firstLine="0"/>
            </w:pPr>
            <w:r>
              <w:t>Increased familiarity amon</w:t>
            </w:r>
            <w:r w:rsidR="00005DE3">
              <w:t>g</w:t>
            </w:r>
            <w:r>
              <w:t xml:space="preserve">st students with </w:t>
            </w:r>
            <w:r w:rsidR="00537B5D">
              <w:t xml:space="preserve">books, </w:t>
            </w:r>
            <w:proofErr w:type="spellStart"/>
            <w:r w:rsidR="00537B5D">
              <w:t>ebooks</w:t>
            </w:r>
            <w:proofErr w:type="spellEnd"/>
            <w:r w:rsidR="00537B5D">
              <w:t xml:space="preserve"> and sources of reading material.</w:t>
            </w:r>
          </w:p>
          <w:p w:rsidR="00FC3811" w:rsidRDefault="00FC3811">
            <w:pPr>
              <w:spacing w:after="0" w:line="259" w:lineRule="auto"/>
              <w:ind w:left="0" w:firstLine="0"/>
            </w:pPr>
            <w:r>
              <w:t>Students should increase competency in this area – test results, student feedback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 w:rsidP="00FC3811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 w:rsidP="00FC381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  <w:r w:rsidR="00537B5D">
              <w:t xml:space="preserve">Literacy </w:t>
            </w:r>
            <w:r>
              <w:t xml:space="preserve">team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C3811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537B5D">
            <w:pPr>
              <w:spacing w:after="0" w:line="259" w:lineRule="auto"/>
              <w:ind w:left="0" w:firstLine="0"/>
            </w:pPr>
            <w:r>
              <w:t>English</w:t>
            </w:r>
            <w:r w:rsidR="00FC3811">
              <w:t xml:space="preserve"> Teachers</w:t>
            </w:r>
            <w:r w:rsidR="00056A40"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 w:rsidP="00FC3811">
            <w:pPr>
              <w:spacing w:after="0" w:line="259" w:lineRule="auto"/>
              <w:ind w:left="0" w:firstLine="0"/>
            </w:pPr>
            <w:r>
              <w:t xml:space="preserve"> 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  <w:r w:rsidR="00537B5D">
              <w:t>All Teachers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626A1E" w:rsidRDefault="00537B5D">
            <w:pPr>
              <w:spacing w:after="0" w:line="259" w:lineRule="auto"/>
              <w:ind w:left="0" w:firstLine="0"/>
            </w:pPr>
            <w:r>
              <w:t>SEN Team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FC3811" w:rsidRDefault="00FC3811">
            <w:pPr>
              <w:spacing w:after="0" w:line="259" w:lineRule="auto"/>
              <w:ind w:left="0" w:firstLine="0"/>
            </w:pPr>
            <w:r>
              <w:t>All Teachers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216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>Sept- Dec</w:t>
            </w:r>
            <w:r w:rsidR="00537B5D">
              <w:t xml:space="preserve"> 2014</w:t>
            </w: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Initially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  <w:r w:rsidR="00537B5D">
              <w:t>Sept 2014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626A1E" w:rsidRDefault="00005DE3">
            <w:pPr>
              <w:spacing w:after="0" w:line="259" w:lineRule="auto"/>
              <w:ind w:left="0" w:firstLine="0"/>
            </w:pPr>
            <w:r>
              <w:t>Sept</w:t>
            </w:r>
            <w:r w:rsidR="00056A40">
              <w:t xml:space="preserve"> </w:t>
            </w:r>
            <w:r w:rsidR="00537B5D">
              <w:t>2014 – May 2015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:rsidR="00626A1E" w:rsidRDefault="00056A40">
      <w:pPr>
        <w:spacing w:after="218" w:line="259" w:lineRule="auto"/>
        <w:ind w:left="0" w:firstLine="0"/>
      </w:pPr>
      <w:r>
        <w:t xml:space="preserve"> </w:t>
      </w:r>
    </w:p>
    <w:p w:rsidR="00626A1E" w:rsidRDefault="00056A40">
      <w:pPr>
        <w:spacing w:after="215" w:line="259" w:lineRule="auto"/>
        <w:ind w:left="0" w:firstLine="0"/>
      </w:pPr>
      <w:r>
        <w:t xml:space="preserve"> </w:t>
      </w:r>
    </w:p>
    <w:p w:rsidR="00FC3811" w:rsidRDefault="00FC3811">
      <w:pPr>
        <w:spacing w:after="0" w:line="259" w:lineRule="auto"/>
        <w:ind w:left="-5" w:hanging="10"/>
        <w:rPr>
          <w:b/>
        </w:rPr>
      </w:pPr>
    </w:p>
    <w:p w:rsidR="00537B5D" w:rsidRPr="00537B5D" w:rsidRDefault="00FC3811" w:rsidP="00537B5D">
      <w:pPr>
        <w:spacing w:after="0" w:line="259" w:lineRule="auto"/>
        <w:ind w:left="-5" w:hanging="10"/>
        <w:rPr>
          <w:b/>
        </w:rPr>
      </w:pPr>
      <w:r>
        <w:rPr>
          <w:b/>
        </w:rPr>
        <w:t>Target 3:</w:t>
      </w:r>
      <w:r w:rsidR="00056A40">
        <w:rPr>
          <w:b/>
        </w:rPr>
        <w:t xml:space="preserve">  </w:t>
      </w:r>
      <w:r w:rsidR="00537B5D" w:rsidRPr="00537B5D">
        <w:rPr>
          <w:b/>
        </w:rPr>
        <w:t>To improve the satisfaction rate in writing skills from 30% to 50% over three years</w:t>
      </w:r>
    </w:p>
    <w:p w:rsidR="00626A1E" w:rsidRDefault="00626A1E">
      <w:pPr>
        <w:spacing w:after="0" w:line="259" w:lineRule="auto"/>
        <w:ind w:left="-5" w:hanging="10"/>
      </w:pPr>
    </w:p>
    <w:tbl>
      <w:tblPr>
        <w:tblStyle w:val="TableGrid"/>
        <w:tblW w:w="10480" w:type="dxa"/>
        <w:tblInd w:w="5" w:type="dxa"/>
        <w:tblCellMar>
          <w:top w:w="46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3430"/>
        <w:gridCol w:w="2635"/>
        <w:gridCol w:w="2362"/>
        <w:gridCol w:w="2053"/>
      </w:tblGrid>
      <w:tr w:rsidR="00626A1E">
        <w:trPr>
          <w:trHeight w:val="82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Actions 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Success criteria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 responsible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Timeframe for action  </w:t>
            </w:r>
          </w:p>
        </w:tc>
      </w:tr>
      <w:tr w:rsidR="00626A1E">
        <w:trPr>
          <w:trHeight w:val="532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537B5D" w:rsidP="00FC3811">
            <w:pPr>
              <w:spacing w:after="0"/>
            </w:pPr>
            <w:r>
              <w:lastRenderedPageBreak/>
              <w:t xml:space="preserve">English department to agree on </w:t>
            </w:r>
            <w:r w:rsidR="00FC3811">
              <w:t>commonly used cross curricular language</w:t>
            </w:r>
            <w:r w:rsidR="00056A40">
              <w:t xml:space="preserve"> </w:t>
            </w:r>
            <w:r>
              <w:t xml:space="preserve">and areas to be emphasised in correction of work </w:t>
            </w:r>
            <w:proofErr w:type="spellStart"/>
            <w:r>
              <w:t>eg</w:t>
            </w:r>
            <w:proofErr w:type="spellEnd"/>
            <w:r>
              <w:t>. all teachers correct spelling, punctuation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FC3811" w:rsidP="00FC3811">
            <w:pPr>
              <w:spacing w:after="0"/>
            </w:pPr>
            <w:r>
              <w:t xml:space="preserve">Whole Staff presented with </w:t>
            </w:r>
            <w:r w:rsidR="00537B5D">
              <w:t>correction codes</w:t>
            </w:r>
            <w:r>
              <w:t xml:space="preserve"> and their meaning.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626A1E" w:rsidRDefault="00515487" w:rsidP="00515487">
            <w:pPr>
              <w:spacing w:after="0"/>
            </w:pPr>
            <w:r>
              <w:t>P</w:t>
            </w:r>
            <w:r w:rsidR="00056A40">
              <w:t>os</w:t>
            </w:r>
            <w:r>
              <w:t>ter with key words</w:t>
            </w:r>
            <w:r w:rsidR="00056A40">
              <w:t xml:space="preserve"> in all classroom. </w:t>
            </w:r>
            <w:r w:rsidR="00537B5D">
              <w:t xml:space="preserve">These will be incorporated into </w:t>
            </w:r>
            <w:proofErr w:type="gramStart"/>
            <w:r w:rsidR="00537B5D">
              <w:t>students</w:t>
            </w:r>
            <w:proofErr w:type="gramEnd"/>
            <w:r w:rsidR="00537B5D">
              <w:t xml:space="preserve"> work and increase use of language and writing skills.</w:t>
            </w:r>
            <w:r w:rsidR="00056A40">
              <w:t xml:space="preserve"> </w:t>
            </w:r>
          </w:p>
          <w:p w:rsidR="00626A1E" w:rsidRDefault="00056A40">
            <w:pPr>
              <w:spacing w:after="0" w:line="259" w:lineRule="auto"/>
              <w:ind w:left="36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360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 w:rsidP="00537B5D">
            <w:pPr>
              <w:spacing w:after="215" w:line="259" w:lineRule="auto"/>
              <w:ind w:left="0" w:firstLine="0"/>
            </w:pPr>
            <w:r>
              <w:t xml:space="preserve"> </w:t>
            </w:r>
            <w:r w:rsidR="00515487">
              <w:t xml:space="preserve">Teacher feedback on the value of the common </w:t>
            </w:r>
            <w:r w:rsidR="00537B5D">
              <w:t>corrections</w:t>
            </w:r>
            <w:r w:rsidR="00515487">
              <w:t xml:space="preserve"> </w:t>
            </w:r>
            <w:r>
              <w:t>in the</w:t>
            </w:r>
            <w:r w:rsidR="00515487">
              <w:t xml:space="preserve">ir subject </w:t>
            </w:r>
            <w:proofErr w:type="gramStart"/>
            <w:r w:rsidR="00515487">
              <w:t xml:space="preserve">area </w:t>
            </w:r>
            <w:r>
              <w:t xml:space="preserve"> and</w:t>
            </w:r>
            <w:proofErr w:type="gramEnd"/>
            <w:r>
              <w:t xml:space="preserve"> their confidence in the use of a common approach. </w:t>
            </w:r>
          </w:p>
          <w:p w:rsidR="00515487" w:rsidRDefault="00515487">
            <w:pPr>
              <w:spacing w:after="0" w:line="259" w:lineRule="auto"/>
              <w:ind w:left="0" w:firstLine="0"/>
            </w:pPr>
          </w:p>
          <w:p w:rsidR="00515487" w:rsidRDefault="00515487">
            <w:pPr>
              <w:spacing w:after="0" w:line="259" w:lineRule="auto"/>
              <w:ind w:left="0" w:firstLine="0"/>
            </w:pPr>
            <w:r>
              <w:t xml:space="preserve">Increased emphasis on </w:t>
            </w:r>
            <w:r w:rsidR="00537B5D">
              <w:t>literacy</w:t>
            </w:r>
            <w:r>
              <w:t xml:space="preserve"> in subject planning.</w:t>
            </w:r>
          </w:p>
          <w:p w:rsidR="00515487" w:rsidRDefault="00537B5D">
            <w:pPr>
              <w:spacing w:after="0" w:line="259" w:lineRule="auto"/>
              <w:ind w:left="0" w:firstLine="0"/>
            </w:pPr>
            <w:r>
              <w:t>Increase in Formative Feedback.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15487" w:rsidRDefault="00515487" w:rsidP="00537B5D">
            <w:pPr>
              <w:spacing w:after="0" w:line="259" w:lineRule="auto"/>
              <w:ind w:left="0" w:firstLine="0"/>
            </w:pPr>
            <w:r>
              <w:t xml:space="preserve">Students should begin to </w:t>
            </w:r>
            <w:r w:rsidR="00537B5D">
              <w:t>identify literacy</w:t>
            </w:r>
            <w:r>
              <w:t xml:space="preserve"> across the curriculum and be able to</w:t>
            </w:r>
            <w:r w:rsidR="00537B5D">
              <w:t xml:space="preserve"> identify and understand the language of each subject. They should begin to use the terminology in their answers.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537B5D">
            <w:pPr>
              <w:spacing w:after="0" w:line="259" w:lineRule="auto"/>
              <w:ind w:left="0" w:firstLine="0"/>
            </w:pPr>
            <w:r>
              <w:t>English</w:t>
            </w:r>
            <w:r w:rsidR="00056A40">
              <w:t xml:space="preserve"> department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05DE3" w:rsidRDefault="00005DE3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626A1E" w:rsidRDefault="00537B5D">
            <w:pPr>
              <w:spacing w:after="0" w:line="259" w:lineRule="auto"/>
              <w:ind w:left="0" w:firstLine="0"/>
            </w:pPr>
            <w:r>
              <w:t>English</w:t>
            </w:r>
            <w:r w:rsidR="00056A40">
              <w:t xml:space="preserve"> department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37B5D" w:rsidRDefault="00537B5D">
            <w:pPr>
              <w:spacing w:after="0" w:line="259" w:lineRule="auto"/>
              <w:ind w:left="0" w:firstLine="0"/>
            </w:pPr>
          </w:p>
          <w:p w:rsidR="00537B5D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537B5D">
            <w:pPr>
              <w:spacing w:after="0" w:line="259" w:lineRule="auto"/>
              <w:ind w:left="0" w:firstLine="0"/>
            </w:pPr>
            <w:r>
              <w:t>Literacy</w:t>
            </w:r>
            <w:r w:rsidR="00056A40">
              <w:t xml:space="preserve"> team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537B5D">
            <w:pPr>
              <w:spacing w:after="0" w:line="259" w:lineRule="auto"/>
              <w:ind w:left="0" w:firstLine="0"/>
            </w:pPr>
            <w:r>
              <w:t>December 2015 – May 2016</w:t>
            </w:r>
            <w:r w:rsidR="00005DE3">
              <w:t xml:space="preserve"> </w:t>
            </w:r>
            <w:r w:rsidR="00056A40">
              <w:t xml:space="preserve"> </w:t>
            </w:r>
          </w:p>
        </w:tc>
      </w:tr>
    </w:tbl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</w:t>
      </w:r>
    </w:p>
    <w:p w:rsidR="00537B5D" w:rsidRDefault="00537B5D">
      <w:pPr>
        <w:spacing w:after="0" w:line="259" w:lineRule="auto"/>
        <w:ind w:left="0" w:firstLine="0"/>
        <w:rPr>
          <w:sz w:val="28"/>
        </w:rPr>
      </w:pPr>
    </w:p>
    <w:p w:rsidR="00537B5D" w:rsidRDefault="00537B5D">
      <w:pPr>
        <w:spacing w:after="0" w:line="259" w:lineRule="auto"/>
        <w:ind w:left="0" w:firstLine="0"/>
        <w:rPr>
          <w:sz w:val="28"/>
        </w:rPr>
      </w:pPr>
    </w:p>
    <w:p w:rsidR="00537B5D" w:rsidRDefault="00537B5D">
      <w:pPr>
        <w:spacing w:after="0" w:line="259" w:lineRule="auto"/>
        <w:ind w:left="0" w:firstLine="0"/>
      </w:pPr>
    </w:p>
    <w:tbl>
      <w:tblPr>
        <w:tblStyle w:val="TableGrid0"/>
        <w:tblW w:w="10479" w:type="dxa"/>
        <w:tblLook w:val="04A0" w:firstRow="1" w:lastRow="0" w:firstColumn="1" w:lastColumn="0" w:noHBand="0" w:noVBand="1"/>
      </w:tblPr>
      <w:tblGrid>
        <w:gridCol w:w="3406"/>
        <w:gridCol w:w="7073"/>
      </w:tblGrid>
      <w:tr w:rsidR="00005DE3" w:rsidTr="00005DE3">
        <w:trPr>
          <w:trHeight w:val="2858"/>
        </w:trPr>
        <w:tc>
          <w:tcPr>
            <w:tcW w:w="3406" w:type="dxa"/>
          </w:tcPr>
          <w:p w:rsidR="00005DE3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005DE3" w:rsidRPr="00005DE3" w:rsidRDefault="00005DE3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005DE3">
              <w:rPr>
                <w:b/>
                <w:sz w:val="24"/>
                <w:szCs w:val="24"/>
              </w:rPr>
              <w:t xml:space="preserve">Monitor and Review </w:t>
            </w:r>
          </w:p>
        </w:tc>
        <w:tc>
          <w:tcPr>
            <w:tcW w:w="7073" w:type="dxa"/>
          </w:tcPr>
          <w:p w:rsidR="00005DE3" w:rsidRPr="003F140B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005DE3" w:rsidRPr="003F140B" w:rsidRDefault="00537B5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Literacy</w:t>
            </w:r>
            <w:r w:rsidR="00005DE3" w:rsidRPr="003F140B">
              <w:rPr>
                <w:sz w:val="24"/>
                <w:szCs w:val="24"/>
              </w:rPr>
              <w:t xml:space="preserve"> Team meetings at SDP time ( </w:t>
            </w:r>
            <w:proofErr w:type="spellStart"/>
            <w:r w:rsidR="00005DE3" w:rsidRPr="003F140B">
              <w:rPr>
                <w:sz w:val="24"/>
                <w:szCs w:val="24"/>
              </w:rPr>
              <w:t>Croke</w:t>
            </w:r>
            <w:proofErr w:type="spellEnd"/>
            <w:r w:rsidR="00005DE3" w:rsidRPr="003F140B">
              <w:rPr>
                <w:sz w:val="24"/>
                <w:szCs w:val="24"/>
              </w:rPr>
              <w:t xml:space="preserve"> Park )</w:t>
            </w:r>
          </w:p>
          <w:p w:rsidR="00005DE3" w:rsidRPr="003F140B" w:rsidRDefault="00537B5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Interview </w:t>
            </w:r>
            <w:r w:rsidR="003F140B" w:rsidRPr="003F1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sample </w:t>
            </w:r>
            <w:r w:rsidR="003F140B" w:rsidRPr="003F140B">
              <w:rPr>
                <w:sz w:val="24"/>
                <w:szCs w:val="24"/>
              </w:rPr>
              <w:t>students</w:t>
            </w:r>
            <w:r w:rsidR="00005DE3" w:rsidRPr="003F140B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September 2016</w:t>
            </w:r>
            <w:r w:rsidR="00005DE3" w:rsidRPr="003F140B">
              <w:rPr>
                <w:sz w:val="24"/>
                <w:szCs w:val="24"/>
              </w:rPr>
              <w:t xml:space="preserve"> </w:t>
            </w:r>
            <w:r w:rsidR="003F140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Literacy</w:t>
            </w:r>
            <w:r w:rsidR="003F140B">
              <w:rPr>
                <w:sz w:val="24"/>
                <w:szCs w:val="24"/>
              </w:rPr>
              <w:t xml:space="preserve"> Team)</w:t>
            </w:r>
          </w:p>
          <w:p w:rsidR="00005DE3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F140B">
              <w:rPr>
                <w:sz w:val="24"/>
                <w:szCs w:val="24"/>
              </w:rPr>
              <w:t xml:space="preserve">Teacher feedback </w:t>
            </w:r>
            <w:r w:rsidR="003F140B">
              <w:rPr>
                <w:sz w:val="24"/>
                <w:szCs w:val="24"/>
              </w:rPr>
              <w:t>at S</w:t>
            </w:r>
            <w:r w:rsidRPr="003F140B">
              <w:rPr>
                <w:sz w:val="24"/>
                <w:szCs w:val="24"/>
              </w:rPr>
              <w:t xml:space="preserve">taff Meetings – </w:t>
            </w:r>
            <w:proofErr w:type="spellStart"/>
            <w:r w:rsidRPr="003F140B">
              <w:rPr>
                <w:sz w:val="24"/>
                <w:szCs w:val="24"/>
              </w:rPr>
              <w:t>Croke</w:t>
            </w:r>
            <w:proofErr w:type="spellEnd"/>
            <w:r w:rsidRPr="003F140B">
              <w:rPr>
                <w:sz w:val="24"/>
                <w:szCs w:val="24"/>
              </w:rPr>
              <w:t xml:space="preserve"> Park</w:t>
            </w:r>
          </w:p>
          <w:p w:rsidR="00537B5D" w:rsidRDefault="003F14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Subject Teachers Meetings – feedback on student engagement and test results. </w:t>
            </w:r>
          </w:p>
          <w:p w:rsidR="003F140B" w:rsidRPr="003F140B" w:rsidRDefault="003F14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of attainment patterns in higher level JC and LC.</w:t>
            </w:r>
          </w:p>
          <w:p w:rsidR="003F140B" w:rsidRPr="003F140B" w:rsidRDefault="003F14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3F140B" w:rsidRDefault="003F140B" w:rsidP="00537B5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F140B">
              <w:rPr>
                <w:sz w:val="24"/>
                <w:szCs w:val="24"/>
              </w:rPr>
              <w:t>Whole</w:t>
            </w:r>
            <w:r w:rsidR="00537B5D">
              <w:rPr>
                <w:sz w:val="24"/>
                <w:szCs w:val="24"/>
              </w:rPr>
              <w:t xml:space="preserve"> School Literacy P</w:t>
            </w:r>
            <w:r w:rsidRPr="003F140B">
              <w:rPr>
                <w:sz w:val="24"/>
                <w:szCs w:val="24"/>
              </w:rPr>
              <w:t>lan rev</w:t>
            </w:r>
            <w:r w:rsidR="00537B5D">
              <w:rPr>
                <w:sz w:val="24"/>
                <w:szCs w:val="24"/>
              </w:rPr>
              <w:t>iew May 2016</w:t>
            </w:r>
            <w:r w:rsidRPr="003F140B">
              <w:rPr>
                <w:sz w:val="24"/>
                <w:szCs w:val="24"/>
              </w:rPr>
              <w:t xml:space="preserve"> </w:t>
            </w:r>
          </w:p>
          <w:p w:rsidR="00537B5D" w:rsidRPr="003F140B" w:rsidRDefault="00537B5D" w:rsidP="00537B5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published on website September 2016</w:t>
            </w:r>
          </w:p>
        </w:tc>
      </w:tr>
    </w:tbl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626A1E">
      <w:pPr>
        <w:spacing w:after="0" w:line="259" w:lineRule="auto"/>
        <w:ind w:left="0" w:firstLine="0"/>
      </w:pPr>
      <w:bookmarkStart w:id="0" w:name="_GoBack"/>
      <w:bookmarkEnd w:id="0"/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626A1E">
      <w:pgSz w:w="11906" w:h="16838"/>
      <w:pgMar w:top="682" w:right="738" w:bottom="57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732"/>
    <w:multiLevelType w:val="hybridMultilevel"/>
    <w:tmpl w:val="B7C6D094"/>
    <w:lvl w:ilvl="0" w:tplc="35F2D0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AE6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411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896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E16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856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27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A14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86A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6456D"/>
    <w:multiLevelType w:val="hybridMultilevel"/>
    <w:tmpl w:val="54F0E704"/>
    <w:lvl w:ilvl="0" w:tplc="447C994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2BD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4164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8EC0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CB1C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C164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219D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2BAD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62A3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749BE"/>
    <w:multiLevelType w:val="hybridMultilevel"/>
    <w:tmpl w:val="8E747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2630B"/>
    <w:multiLevelType w:val="hybridMultilevel"/>
    <w:tmpl w:val="63F40F74"/>
    <w:lvl w:ilvl="0" w:tplc="CFAA6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2208D5"/>
    <w:multiLevelType w:val="hybridMultilevel"/>
    <w:tmpl w:val="F00EFF66"/>
    <w:lvl w:ilvl="0" w:tplc="7ED661C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80E1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666B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E853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414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0679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CD2D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EF0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6A29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1E"/>
    <w:rsid w:val="00005DE3"/>
    <w:rsid w:val="00056A40"/>
    <w:rsid w:val="002F6507"/>
    <w:rsid w:val="003F140B"/>
    <w:rsid w:val="00515487"/>
    <w:rsid w:val="00537B5D"/>
    <w:rsid w:val="00626A1E"/>
    <w:rsid w:val="00970E01"/>
    <w:rsid w:val="00A2645E"/>
    <w:rsid w:val="00A84954"/>
    <w:rsid w:val="00F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4ED8F-91F8-4D4B-801F-A59A376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39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56A40"/>
    <w:pPr>
      <w:ind w:left="720"/>
      <w:contextualSpacing/>
    </w:pPr>
  </w:style>
  <w:style w:type="table" w:styleId="TableGrid0">
    <w:name w:val="Table Grid"/>
    <w:basedOn w:val="TableNormal"/>
    <w:uiPriority w:val="39"/>
    <w:rsid w:val="000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Angela Cahill</cp:lastModifiedBy>
  <cp:revision>2</cp:revision>
  <dcterms:created xsi:type="dcterms:W3CDTF">2017-09-21T14:04:00Z</dcterms:created>
  <dcterms:modified xsi:type="dcterms:W3CDTF">2017-09-21T14:04:00Z</dcterms:modified>
</cp:coreProperties>
</file>